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B4C" w:rsidRDefault="00A90B4C" w:rsidP="00A90B4C">
      <w:pPr>
        <w:rPr>
          <w:b/>
        </w:rPr>
      </w:pPr>
      <w:r w:rsidRPr="0002696C">
        <w:rPr>
          <w:b/>
        </w:rPr>
        <w:t xml:space="preserve">CAPITOLI ENTRATA </w:t>
      </w:r>
      <w:proofErr w:type="spellStart"/>
      <w:r w:rsidRPr="0002696C">
        <w:rPr>
          <w:b/>
        </w:rPr>
        <w:t>DOTT.SSA</w:t>
      </w:r>
      <w:proofErr w:type="spellEnd"/>
      <w:r w:rsidRPr="0002696C">
        <w:rPr>
          <w:b/>
        </w:rPr>
        <w:t xml:space="preserve"> IANNETT</w:t>
      </w:r>
      <w:r>
        <w:rPr>
          <w:b/>
        </w:rPr>
        <w:t xml:space="preserve">I GESTITI DALLA </w:t>
      </w:r>
      <w:proofErr w:type="spellStart"/>
      <w:r>
        <w:rPr>
          <w:b/>
        </w:rPr>
        <w:t>DOTT.SSA</w:t>
      </w:r>
      <w:proofErr w:type="spellEnd"/>
      <w:r>
        <w:rPr>
          <w:b/>
        </w:rPr>
        <w:t xml:space="preserve"> RICUCCI</w:t>
      </w:r>
    </w:p>
    <w:p w:rsidR="00A90B4C" w:rsidRDefault="00A90B4C" w:rsidP="00A90B4C">
      <w:pPr>
        <w:rPr>
          <w:b/>
        </w:rPr>
      </w:pPr>
    </w:p>
    <w:p w:rsidR="00A90B4C" w:rsidRPr="00A90B4C" w:rsidRDefault="00A90B4C" w:rsidP="00A90B4C">
      <w:r w:rsidRPr="00A90B4C">
        <w:t xml:space="preserve">CAP. </w:t>
      </w:r>
      <w:r>
        <w:t>84 – RIMBORSO FONDI PER ELEZIONI – FONDI STATALI</w:t>
      </w:r>
      <w:r>
        <w:tab/>
      </w:r>
      <w:r>
        <w:tab/>
      </w:r>
      <w:r>
        <w:tab/>
      </w:r>
      <w:r>
        <w:tab/>
        <w:t>€   50.000,00</w:t>
      </w:r>
    </w:p>
    <w:p w:rsidR="00A90B4C" w:rsidRDefault="00A90B4C" w:rsidP="00A90B4C">
      <w:r>
        <w:t>CAP</w:t>
      </w:r>
      <w:proofErr w:type="spellStart"/>
      <w:r>
        <w:t>.26</w:t>
      </w:r>
      <w:proofErr w:type="spellEnd"/>
      <w:r>
        <w:t xml:space="preserve">0 – DIRITTI </w:t>
      </w:r>
      <w:proofErr w:type="spellStart"/>
      <w:r>
        <w:t>DI</w:t>
      </w:r>
      <w:proofErr w:type="spellEnd"/>
      <w:r>
        <w:t xml:space="preserve"> SEGRETERIA CERTIFICAZIONI DIVERSE</w:t>
      </w:r>
      <w:r>
        <w:tab/>
      </w:r>
      <w:r>
        <w:tab/>
      </w:r>
      <w:r>
        <w:tab/>
      </w:r>
      <w:r>
        <w:tab/>
        <w:t>€     3.000,00</w:t>
      </w:r>
    </w:p>
    <w:p w:rsidR="00A90B4C" w:rsidRDefault="00A90B4C" w:rsidP="00A90B4C">
      <w:r>
        <w:t>CAP. 268 – DIRITTI PER IL RILASCIO CARTE D’IDENTITA’</w:t>
      </w:r>
      <w:r>
        <w:tab/>
      </w:r>
      <w:r>
        <w:tab/>
      </w:r>
      <w:r>
        <w:tab/>
      </w:r>
      <w:r>
        <w:tab/>
      </w:r>
      <w:r>
        <w:tab/>
        <w:t>€   12.600,00</w:t>
      </w:r>
    </w:p>
    <w:p w:rsidR="00A90B4C" w:rsidRDefault="00A90B4C" w:rsidP="00A90B4C">
      <w:r>
        <w:t>CAP. 308 – PROVENTI DAI SERVIZI CIMITERIALI</w:t>
      </w:r>
      <w:r>
        <w:tab/>
      </w:r>
      <w:r>
        <w:tab/>
      </w:r>
      <w:r>
        <w:tab/>
      </w:r>
      <w:r>
        <w:tab/>
      </w:r>
      <w:r>
        <w:tab/>
      </w:r>
      <w:r>
        <w:tab/>
        <w:t>€   45.000,00</w:t>
      </w:r>
    </w:p>
    <w:p w:rsidR="00A90B4C" w:rsidRDefault="00A90B4C" w:rsidP="00A90B4C">
      <w:r>
        <w:t>Cap. 308/1 – PROVENTI SERVIZI CIMITERIALI – ALLCCI ENEL</w:t>
      </w:r>
      <w:r>
        <w:tab/>
      </w:r>
      <w:r>
        <w:tab/>
      </w:r>
      <w:r>
        <w:tab/>
      </w:r>
      <w:r>
        <w:tab/>
        <w:t>€     1.500,00</w:t>
      </w:r>
    </w:p>
    <w:p w:rsidR="00A90B4C" w:rsidRDefault="00A90B4C" w:rsidP="00A90B4C">
      <w:r>
        <w:t>CAP</w:t>
      </w:r>
      <w:proofErr w:type="spellStart"/>
      <w:r>
        <w:t>.46</w:t>
      </w:r>
      <w:proofErr w:type="spellEnd"/>
      <w:r>
        <w:t>4 – PROVENTI DALLE CONCESSIONI CIMITERIALI</w:t>
      </w:r>
      <w:r>
        <w:tab/>
      </w:r>
      <w:r>
        <w:tab/>
      </w:r>
      <w:r>
        <w:tab/>
      </w:r>
      <w:r>
        <w:tab/>
      </w:r>
      <w:r>
        <w:tab/>
        <w:t>€ 150.000,00</w:t>
      </w:r>
    </w:p>
    <w:p w:rsidR="00A90B4C" w:rsidRDefault="00430D85" w:rsidP="00A90B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</w:t>
      </w:r>
    </w:p>
    <w:p w:rsidR="00430D85" w:rsidRDefault="00430D85" w:rsidP="00A90B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€ 262.100,00</w:t>
      </w:r>
    </w:p>
    <w:p w:rsidR="00430D85" w:rsidRDefault="00430D85" w:rsidP="00A90B4C"/>
    <w:p w:rsidR="00430D85" w:rsidRDefault="00430D85" w:rsidP="00430D85">
      <w:pPr>
        <w:rPr>
          <w:b/>
        </w:rPr>
      </w:pPr>
      <w:r>
        <w:rPr>
          <w:b/>
        </w:rPr>
        <w:t>CAPITOLI USCITA</w:t>
      </w:r>
      <w:r w:rsidRPr="0002696C">
        <w:rPr>
          <w:b/>
        </w:rPr>
        <w:t xml:space="preserve"> </w:t>
      </w:r>
      <w:proofErr w:type="spellStart"/>
      <w:r w:rsidRPr="0002696C">
        <w:rPr>
          <w:b/>
        </w:rPr>
        <w:t>DOTT.SSA</w:t>
      </w:r>
      <w:proofErr w:type="spellEnd"/>
      <w:r w:rsidRPr="0002696C">
        <w:rPr>
          <w:b/>
        </w:rPr>
        <w:t xml:space="preserve"> IANNETT</w:t>
      </w:r>
      <w:r>
        <w:rPr>
          <w:b/>
        </w:rPr>
        <w:t xml:space="preserve">I GESTITI DALLA </w:t>
      </w:r>
      <w:proofErr w:type="spellStart"/>
      <w:r>
        <w:rPr>
          <w:b/>
        </w:rPr>
        <w:t>DOTT.SSA</w:t>
      </w:r>
      <w:proofErr w:type="spellEnd"/>
      <w:r>
        <w:rPr>
          <w:b/>
        </w:rPr>
        <w:t xml:space="preserve"> RICUCCI</w:t>
      </w:r>
    </w:p>
    <w:p w:rsidR="00430D85" w:rsidRDefault="00430D85" w:rsidP="00430D85">
      <w:pPr>
        <w:rPr>
          <w:b/>
        </w:rPr>
      </w:pPr>
    </w:p>
    <w:p w:rsidR="00430D85" w:rsidRDefault="00430D85" w:rsidP="00430D85">
      <w:r>
        <w:t xml:space="preserve">CAP. 86 – SPESE FUNZIONAMENTO </w:t>
      </w:r>
      <w:proofErr w:type="spellStart"/>
      <w:r>
        <w:t>C.E.C.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€        200,00</w:t>
      </w:r>
    </w:p>
    <w:p w:rsidR="00430D85" w:rsidRDefault="00430D85" w:rsidP="00430D85">
      <w:r>
        <w:t>CAP. 109 – SPESE PER I SEGGI ELETTORALI</w:t>
      </w:r>
      <w:r>
        <w:tab/>
      </w:r>
      <w:r>
        <w:tab/>
      </w:r>
      <w:r>
        <w:tab/>
      </w:r>
      <w:r>
        <w:tab/>
      </w:r>
      <w:r>
        <w:tab/>
      </w:r>
      <w:r>
        <w:tab/>
        <w:t>€    15.000,00</w:t>
      </w:r>
    </w:p>
    <w:p w:rsidR="00430D85" w:rsidRDefault="00430D85" w:rsidP="00430D85">
      <w:r>
        <w:t>CAP. 109/1 – SPESE PER CONSULTAZIONI ELETTORALI</w:t>
      </w:r>
      <w:r>
        <w:tab/>
      </w:r>
      <w:r>
        <w:tab/>
      </w:r>
      <w:r>
        <w:tab/>
      </w:r>
      <w:r>
        <w:tab/>
      </w:r>
      <w:r>
        <w:tab/>
        <w:t>€       2.000,00</w:t>
      </w:r>
    </w:p>
    <w:p w:rsidR="00430D85" w:rsidRDefault="00430D85" w:rsidP="00430D85">
      <w:r>
        <w:t>CAP. 109/2 – SPESE PER STRAORDINARIO ELEZIONI</w:t>
      </w:r>
      <w:r>
        <w:tab/>
      </w:r>
      <w:r>
        <w:tab/>
      </w:r>
      <w:r>
        <w:tab/>
      </w:r>
      <w:r>
        <w:tab/>
      </w:r>
      <w:r>
        <w:tab/>
        <w:t>€    20.000,00</w:t>
      </w:r>
    </w:p>
    <w:p w:rsidR="00430D85" w:rsidRDefault="00430D85" w:rsidP="00430D85">
      <w:r>
        <w:t xml:space="preserve">CAP. 244 – SPESE </w:t>
      </w:r>
      <w:proofErr w:type="spellStart"/>
      <w:r>
        <w:t>GEN.LE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FUNZIONAMENTO</w:t>
      </w:r>
      <w:r>
        <w:tab/>
      </w:r>
      <w:r>
        <w:tab/>
      </w:r>
      <w:r>
        <w:tab/>
      </w:r>
      <w:r>
        <w:tab/>
      </w:r>
      <w:r>
        <w:tab/>
      </w:r>
      <w:r>
        <w:tab/>
        <w:t>€      3.000,00</w:t>
      </w:r>
    </w:p>
    <w:p w:rsidR="00430D85" w:rsidRDefault="00430D85" w:rsidP="00430D85">
      <w:r>
        <w:t xml:space="preserve">CAP. 244/1 – SPESE </w:t>
      </w:r>
      <w:proofErr w:type="spellStart"/>
      <w:r>
        <w:t>GEN.LE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FUNZIONAMENTO PRESTAZIONI </w:t>
      </w:r>
      <w:proofErr w:type="spellStart"/>
      <w:r>
        <w:t>DI</w:t>
      </w:r>
      <w:proofErr w:type="spellEnd"/>
      <w:r>
        <w:t xml:space="preserve"> SERVIZI</w:t>
      </w:r>
      <w:r>
        <w:tab/>
      </w:r>
      <w:r>
        <w:tab/>
        <w:t>€      2.500,00</w:t>
      </w:r>
    </w:p>
    <w:p w:rsidR="00430D85" w:rsidRDefault="00430D85" w:rsidP="00430D85">
      <w:r>
        <w:t>CAP. 1418 – RIMBORSO TARIFFA LOCULI A CONCESSIONARI RINUNCIATARI</w:t>
      </w:r>
      <w:r>
        <w:tab/>
      </w:r>
      <w:r>
        <w:tab/>
        <w:t>€      5.000,00</w:t>
      </w:r>
    </w:p>
    <w:p w:rsidR="00430D85" w:rsidRDefault="00430D85" w:rsidP="00430D85">
      <w:r>
        <w:t>CAP. 1419 – SPESE PER RECUPERO SALME</w:t>
      </w:r>
      <w:r>
        <w:tab/>
      </w:r>
      <w:r>
        <w:tab/>
      </w:r>
      <w:r>
        <w:tab/>
      </w:r>
      <w:r>
        <w:tab/>
      </w:r>
      <w:r>
        <w:tab/>
      </w:r>
      <w:r>
        <w:tab/>
        <w:t>€      2.250,00</w:t>
      </w:r>
    </w:p>
    <w:p w:rsidR="00430D85" w:rsidRDefault="00430D85" w:rsidP="00430D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</w:t>
      </w:r>
    </w:p>
    <w:p w:rsidR="00430D85" w:rsidRPr="00430D85" w:rsidRDefault="00430D85" w:rsidP="00430D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    49.950,00</w:t>
      </w:r>
    </w:p>
    <w:p w:rsidR="00430D85" w:rsidRPr="00A90B4C" w:rsidRDefault="00430D85" w:rsidP="00A90B4C"/>
    <w:p w:rsidR="00736234" w:rsidRDefault="00736234"/>
    <w:sectPr w:rsidR="00736234" w:rsidSect="007362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90B4C"/>
    <w:rsid w:val="00430D85"/>
    <w:rsid w:val="005965FF"/>
    <w:rsid w:val="00736234"/>
    <w:rsid w:val="007760CC"/>
    <w:rsid w:val="00A90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0B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cimini.loredana</dc:creator>
  <cp:lastModifiedBy>cimini.loredana</cp:lastModifiedBy>
  <cp:revision>1</cp:revision>
  <dcterms:created xsi:type="dcterms:W3CDTF">2016-06-27T07:11:00Z</dcterms:created>
  <dcterms:modified xsi:type="dcterms:W3CDTF">2016-06-27T07:31:00Z</dcterms:modified>
</cp:coreProperties>
</file>