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Alba Adriatica (TE)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0079">
        <w:rPr>
          <w:rFonts w:ascii="Times New Roman" w:hAnsi="Times New Roman" w:cs="Times New Roman"/>
          <w:sz w:val="24"/>
          <w:szCs w:val="24"/>
        </w:rPr>
        <w:t>Al Responsabile della Prevenzione della Corruzione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0079">
        <w:rPr>
          <w:rFonts w:ascii="Times New Roman" w:hAnsi="Times New Roman" w:cs="Times New Roman"/>
          <w:sz w:val="24"/>
          <w:szCs w:val="24"/>
        </w:rPr>
        <w:t xml:space="preserve">Al Responsabile della Trasparenza 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EC0079" w:rsidRPr="00EC0079" w:rsidRDefault="00EC0079" w:rsidP="00EC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Proposta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Stakeholders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0079">
        <w:rPr>
          <w:rFonts w:ascii="Times New Roman" w:hAnsi="Times New Roman" w:cs="Times New Roman"/>
          <w:b/>
          <w:sz w:val="28"/>
          <w:szCs w:val="28"/>
        </w:rPr>
        <w:t>esterni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Scadenza e modalità di trasmissione: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00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22D">
        <w:rPr>
          <w:rFonts w:ascii="Times New Roman" w:hAnsi="Times New Roman" w:cs="Times New Roman"/>
          <w:b/>
          <w:sz w:val="24"/>
          <w:szCs w:val="24"/>
        </w:rPr>
        <w:t>ore 12,00 del giorno 26</w:t>
      </w:r>
      <w:bookmarkStart w:id="0" w:name="_GoBack"/>
      <w:bookmarkEnd w:id="0"/>
      <w:r w:rsidRPr="00EC0079">
        <w:rPr>
          <w:rFonts w:ascii="Times New Roman" w:hAnsi="Times New Roman" w:cs="Times New Roman"/>
          <w:b/>
          <w:sz w:val="24"/>
          <w:szCs w:val="24"/>
        </w:rPr>
        <w:t>.01.2024</w:t>
      </w:r>
      <w:r w:rsidRPr="00EC0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0079">
        <w:rPr>
          <w:rFonts w:ascii="Times New Roman" w:hAnsi="Times New Roman" w:cs="Times New Roman"/>
          <w:sz w:val="24"/>
          <w:szCs w:val="24"/>
        </w:rPr>
        <w:t xml:space="preserve">- casella di posta elettronica cui inviare il modulo: 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hyperlink r:id="rId5" w:history="1">
        <w:r w:rsidRPr="00FE7FF7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protocollo@pec.comune.alba-adriatica.te.it</w:t>
        </w:r>
      </w:hyperlink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hyperlink r:id="rId6" w:history="1">
        <w:r w:rsidRPr="00FE7FF7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protocollo@comune.alba-adriatica.te.it</w:t>
        </w:r>
      </w:hyperlink>
    </w:p>
    <w:p w:rsidR="00EC0079" w:rsidRDefault="00EC0079" w:rsidP="00EC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Responsabile prevenzione corruzione e </w:t>
      </w:r>
      <w:r>
        <w:rPr>
          <w:rFonts w:ascii="Times New Roman" w:hAnsi="Times New Roman" w:cs="Times New Roman"/>
          <w:sz w:val="24"/>
          <w:szCs w:val="24"/>
        </w:rPr>
        <w:t>illegalità: Dott.ssa Anna Claudia Arduino</w:t>
      </w:r>
    </w:p>
    <w:p w:rsidR="00EC0079" w:rsidRDefault="00EC0079" w:rsidP="00EC007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Responsabile per la trasparenza: Dot</w:t>
      </w:r>
      <w:r>
        <w:rPr>
          <w:rFonts w:ascii="Times New Roman" w:hAnsi="Times New Roman" w:cs="Times New Roman"/>
          <w:sz w:val="24"/>
          <w:szCs w:val="24"/>
        </w:rPr>
        <w:t>t.ssa Anna Claudia Arduino</w:t>
      </w:r>
    </w:p>
    <w:p w:rsidR="00EC0079" w:rsidRDefault="00EC0079" w:rsidP="00EC0079">
      <w:pPr>
        <w:pStyle w:val="Paragrafoelenco"/>
        <w:ind w:left="0" w:firstLine="142"/>
        <w:rPr>
          <w:rFonts w:ascii="Times New Roman" w:hAnsi="Times New Roman" w:cs="Times New Roman"/>
          <w:sz w:val="24"/>
          <w:szCs w:val="24"/>
        </w:rPr>
      </w:pPr>
    </w:p>
    <w:p w:rsidR="00491B0B" w:rsidRPr="00EC0079" w:rsidRDefault="00EC0079" w:rsidP="00EC0079">
      <w:pPr>
        <w:pStyle w:val="Paragrafoelenco"/>
        <w:ind w:left="0"/>
        <w:rPr>
          <w:rFonts w:ascii="Times New Roman" w:hAnsi="Times New Roman" w:cs="Times New Roman"/>
          <w:sz w:val="28"/>
          <w:szCs w:val="28"/>
        </w:rPr>
      </w:pPr>
      <w:r w:rsidRPr="00EC0079">
        <w:rPr>
          <w:rFonts w:ascii="Times New Roman" w:hAnsi="Times New Roman" w:cs="Times New Roman"/>
          <w:sz w:val="28"/>
          <w:szCs w:val="28"/>
        </w:rPr>
        <w:t>Piano oggetto di aggiornamento: PTCP e P</w:t>
      </w:r>
      <w:r>
        <w:rPr>
          <w:rFonts w:ascii="Times New Roman" w:hAnsi="Times New Roman" w:cs="Times New Roman"/>
          <w:sz w:val="28"/>
          <w:szCs w:val="28"/>
        </w:rPr>
        <w:t>TTI 2024-2026</w:t>
      </w:r>
    </w:p>
    <w:p w:rsidR="00EC0079" w:rsidRP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EC0079" w:rsidRPr="00EC0079" w:rsidRDefault="00EC0079">
      <w:pPr>
        <w:rPr>
          <w:rFonts w:ascii="Times New Roman" w:hAnsi="Times New Roman" w:cs="Times New Roman"/>
          <w:b/>
          <w:sz w:val="24"/>
          <w:szCs w:val="24"/>
        </w:rPr>
      </w:pPr>
      <w:r w:rsidRPr="00EC0079">
        <w:rPr>
          <w:rFonts w:ascii="Times New Roman" w:hAnsi="Times New Roman" w:cs="Times New Roman"/>
          <w:b/>
          <w:sz w:val="24"/>
          <w:szCs w:val="24"/>
        </w:rPr>
        <w:t xml:space="preserve">DATI DELLO STAKEHOLDER (*) 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Cognome e Nome: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795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6795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Indirizzo: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795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67954">
        <w:rPr>
          <w:rFonts w:ascii="Times New Roman" w:hAnsi="Times New Roman" w:cs="Times New Roman"/>
          <w:sz w:val="24"/>
          <w:szCs w:val="24"/>
        </w:rPr>
        <w:t>_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667954" w:rsidRDefault="00EC0079" w:rsidP="00667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Eventualmente</w:t>
      </w:r>
    </w:p>
    <w:p w:rsidR="00EC0079" w:rsidRDefault="00EC0079" w:rsidP="00667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ente/associazione/organizzazione/altro: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667954">
        <w:rPr>
          <w:rFonts w:ascii="Times New Roman" w:hAnsi="Times New Roman" w:cs="Times New Roman"/>
          <w:sz w:val="24"/>
          <w:szCs w:val="24"/>
        </w:rPr>
        <w:t>_____________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C0079">
        <w:rPr>
          <w:rFonts w:ascii="Times New Roman" w:hAnsi="Times New Roman" w:cs="Times New Roman"/>
          <w:sz w:val="24"/>
          <w:szCs w:val="24"/>
        </w:rPr>
        <w:t>sede: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795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6795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p w:rsidR="00667954" w:rsidRDefault="00EC0079" w:rsidP="00667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>specificare il molo ricoperto</w:t>
      </w:r>
    </w:p>
    <w:p w:rsidR="00EC0079" w:rsidRDefault="00EC0079" w:rsidP="006679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 nell'ente/associazione/organizzazione/altro: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667954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67954" w:rsidRDefault="00EC0079">
      <w:pPr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0079" w:rsidRDefault="00EC0079">
      <w:pPr>
        <w:rPr>
          <w:rFonts w:ascii="Times New Roman" w:hAnsi="Times New Roman" w:cs="Times New Roman"/>
          <w:i/>
          <w:sz w:val="24"/>
          <w:szCs w:val="24"/>
        </w:rPr>
      </w:pPr>
      <w:r w:rsidRPr="00667954">
        <w:rPr>
          <w:rFonts w:ascii="Times New Roman" w:hAnsi="Times New Roman" w:cs="Times New Roman"/>
          <w:i/>
          <w:sz w:val="24"/>
          <w:szCs w:val="24"/>
        </w:rPr>
        <w:t>(*) campi da compilare obbligatoriame</w:t>
      </w:r>
      <w:r w:rsidR="00667954">
        <w:rPr>
          <w:rFonts w:ascii="Times New Roman" w:hAnsi="Times New Roman" w:cs="Times New Roman"/>
          <w:i/>
          <w:sz w:val="24"/>
          <w:szCs w:val="24"/>
        </w:rPr>
        <w:t>nte</w:t>
      </w:r>
    </w:p>
    <w:p w:rsidR="00667954" w:rsidRDefault="00667954">
      <w:pPr>
        <w:pBdr>
          <w:bottom w:val="single" w:sz="12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667954" w:rsidRPr="00667954" w:rsidRDefault="0066795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 il termine stakeholder (o portatore di interesse) si individua un soggetto (o un gruppo di soggetti) influente nei confronti di un’iniziativa di aggiornamento</w:t>
      </w:r>
    </w:p>
    <w:p w:rsidR="00EC0079" w:rsidRDefault="00EC00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3"/>
      </w:tblGrid>
      <w:tr w:rsidR="00B316D8" w:rsidTr="00B316D8">
        <w:tblPrEx>
          <w:tblCellMar>
            <w:top w:w="0" w:type="dxa"/>
            <w:bottom w:w="0" w:type="dxa"/>
          </w:tblCellMar>
        </w:tblPrEx>
        <w:trPr>
          <w:trHeight w:val="5030"/>
        </w:trPr>
        <w:tc>
          <w:tcPr>
            <w:tcW w:w="9523" w:type="dxa"/>
            <w:tcBorders>
              <w:bottom w:val="single" w:sz="4" w:space="0" w:color="auto"/>
            </w:tcBorders>
          </w:tcPr>
          <w:p w:rsidR="00B316D8" w:rsidRP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PROPOSTA /SUGGERIENTI/OSSERVAZIONI</w:t>
            </w: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6D8" w:rsidRDefault="00B316D8" w:rsidP="00B316D8">
            <w:pPr>
              <w:ind w:left="2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6D8" w:rsidRDefault="00B316D8">
      <w:pPr>
        <w:rPr>
          <w:rFonts w:ascii="Times New Roman" w:hAnsi="Times New Roman" w:cs="Times New Roman"/>
          <w:sz w:val="24"/>
          <w:szCs w:val="24"/>
        </w:rPr>
      </w:pPr>
    </w:p>
    <w:p w:rsidR="00B316D8" w:rsidRPr="00EC0079" w:rsidRDefault="00B316D8">
      <w:pPr>
        <w:rPr>
          <w:rFonts w:ascii="Times New Roman" w:hAnsi="Times New Roman" w:cs="Times New Roman"/>
          <w:sz w:val="24"/>
          <w:szCs w:val="24"/>
        </w:rPr>
      </w:pPr>
    </w:p>
    <w:p w:rsidR="00B316D8" w:rsidRPr="00B316D8" w:rsidRDefault="00EC0079">
      <w:pPr>
        <w:rPr>
          <w:rFonts w:ascii="Times New Roman" w:hAnsi="Times New Roman" w:cs="Times New Roman"/>
          <w:b/>
          <w:sz w:val="26"/>
          <w:szCs w:val="26"/>
        </w:rPr>
      </w:pPr>
      <w:r w:rsidRPr="00B316D8">
        <w:rPr>
          <w:rFonts w:ascii="Times New Roman" w:hAnsi="Times New Roman" w:cs="Times New Roman"/>
          <w:b/>
          <w:sz w:val="26"/>
          <w:szCs w:val="26"/>
        </w:rPr>
        <w:t xml:space="preserve">INFORMATIVA PRIVACY ai sensi dell'art.13 del </w:t>
      </w:r>
      <w:proofErr w:type="spellStart"/>
      <w:proofErr w:type="gramStart"/>
      <w:r w:rsidRPr="00B316D8">
        <w:rPr>
          <w:rFonts w:ascii="Times New Roman" w:hAnsi="Times New Roman" w:cs="Times New Roman"/>
          <w:b/>
          <w:sz w:val="26"/>
          <w:szCs w:val="26"/>
        </w:rPr>
        <w:t>D.Lgs</w:t>
      </w:r>
      <w:proofErr w:type="gramEnd"/>
      <w:r w:rsidRPr="00B316D8">
        <w:rPr>
          <w:rFonts w:ascii="Times New Roman" w:hAnsi="Times New Roman" w:cs="Times New Roman"/>
          <w:b/>
          <w:sz w:val="26"/>
          <w:szCs w:val="26"/>
        </w:rPr>
        <w:t>.</w:t>
      </w:r>
      <w:proofErr w:type="spellEnd"/>
      <w:r w:rsidRPr="00B316D8">
        <w:rPr>
          <w:rFonts w:ascii="Times New Roman" w:hAnsi="Times New Roman" w:cs="Times New Roman"/>
          <w:b/>
          <w:sz w:val="26"/>
          <w:szCs w:val="26"/>
        </w:rPr>
        <w:t xml:space="preserve"> n. 196/2003 "Codice in materia di protezione dei dati personali" </w:t>
      </w:r>
    </w:p>
    <w:p w:rsidR="00B316D8" w:rsidRDefault="00EC0079" w:rsidP="00B316D8">
      <w:pPr>
        <w:jc w:val="both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Tutti i dati personali comunicati per l'aggiornamento del P.T.P.C. sano trattati esclusivamente per le finalità istituzionali connesse alla presente procedura di consultazione. I dati richiesti sono obbligatori; pertanto le proposte prive dei dati </w:t>
      </w:r>
      <w:proofErr w:type="spellStart"/>
      <w:r w:rsidRPr="00EC0079">
        <w:rPr>
          <w:rFonts w:ascii="Times New Roman" w:hAnsi="Times New Roman" w:cs="Times New Roman"/>
          <w:sz w:val="24"/>
          <w:szCs w:val="24"/>
        </w:rPr>
        <w:t>identifìcativi</w:t>
      </w:r>
      <w:proofErr w:type="spellEnd"/>
      <w:r w:rsidRPr="00EC0079">
        <w:rPr>
          <w:rFonts w:ascii="Times New Roman" w:hAnsi="Times New Roman" w:cs="Times New Roman"/>
          <w:sz w:val="24"/>
          <w:szCs w:val="24"/>
        </w:rPr>
        <w:t xml:space="preserve"> non sono prese in considerazione ai fini dell'aggiornamento. Titolare del trattamento dei dati è il Comune di Alba Adriatica, nella persona del suo legale rappresentante. Responsabile della protezione dei Dati RDP/DPO è </w:t>
      </w:r>
      <w:proofErr w:type="spellStart"/>
      <w:r w:rsidRPr="00EC0079">
        <w:rPr>
          <w:rFonts w:ascii="Times New Roman" w:hAnsi="Times New Roman" w:cs="Times New Roman"/>
          <w:sz w:val="24"/>
          <w:szCs w:val="24"/>
        </w:rPr>
        <w:t>Addari</w:t>
      </w:r>
      <w:proofErr w:type="spellEnd"/>
      <w:r w:rsidRPr="00EC0079">
        <w:rPr>
          <w:rFonts w:ascii="Times New Roman" w:hAnsi="Times New Roman" w:cs="Times New Roman"/>
          <w:sz w:val="24"/>
          <w:szCs w:val="24"/>
        </w:rPr>
        <w:t xml:space="preserve"> Igino, email: </w:t>
      </w:r>
      <w:hyperlink r:id="rId7" w:history="1">
        <w:r w:rsidR="00B316D8" w:rsidRPr="00FE7FF7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comune.albaadriatica@privacyue.info</w:t>
        </w:r>
      </w:hyperlink>
    </w:p>
    <w:p w:rsidR="00EC0079" w:rsidRPr="00EC0079" w:rsidRDefault="00EC0079" w:rsidP="00B316D8">
      <w:pPr>
        <w:jc w:val="both"/>
        <w:rPr>
          <w:rFonts w:ascii="Times New Roman" w:hAnsi="Times New Roman" w:cs="Times New Roman"/>
          <w:sz w:val="24"/>
          <w:szCs w:val="24"/>
        </w:rPr>
      </w:pPr>
      <w:r w:rsidRPr="00EC0079">
        <w:rPr>
          <w:rFonts w:ascii="Times New Roman" w:hAnsi="Times New Roman" w:cs="Times New Roman"/>
          <w:sz w:val="24"/>
          <w:szCs w:val="24"/>
        </w:rPr>
        <w:t xml:space="preserve">E' garantito l'esercizio dei diritti previsti dall'art. 7 e art. 8 del </w:t>
      </w:r>
      <w:proofErr w:type="spellStart"/>
      <w:proofErr w:type="gramStart"/>
      <w:r w:rsidRPr="00EC0079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EC007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C0079">
        <w:rPr>
          <w:rFonts w:ascii="Times New Roman" w:hAnsi="Times New Roman" w:cs="Times New Roman"/>
          <w:sz w:val="24"/>
          <w:szCs w:val="24"/>
        </w:rPr>
        <w:t xml:space="preserve"> 196/2003. In fede</w:t>
      </w:r>
    </w:p>
    <w:sectPr w:rsidR="00EC0079" w:rsidRPr="00EC0079" w:rsidSect="00667954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DE"/>
    <w:multiLevelType w:val="hybridMultilevel"/>
    <w:tmpl w:val="CEC62B6C"/>
    <w:lvl w:ilvl="0" w:tplc="F5C2B4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79"/>
    <w:rsid w:val="000129AE"/>
    <w:rsid w:val="00491B0B"/>
    <w:rsid w:val="00667954"/>
    <w:rsid w:val="0075622D"/>
    <w:rsid w:val="00B316D8"/>
    <w:rsid w:val="00EC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9E34"/>
  <w15:chartTrackingRefBased/>
  <w15:docId w15:val="{D06C0BAC-EEB8-4921-96E9-95A80566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007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00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albaadriatica@privacyu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.alba-adriatica.te.it" TargetMode="External"/><Relationship Id="rId5" Type="http://schemas.openxmlformats.org/officeDocument/2006/relationships/hyperlink" Target="mailto:protocollo@pec.comune.alba-adriatica.t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Brunella Di Bonaventura</dc:creator>
  <cp:keywords/>
  <dc:description/>
  <cp:lastModifiedBy>Brunella Di Bonaventura</cp:lastModifiedBy>
  <cp:revision>1</cp:revision>
  <cp:lastPrinted>2024-01-18T13:19:00Z</cp:lastPrinted>
  <dcterms:created xsi:type="dcterms:W3CDTF">2024-01-18T12:27:00Z</dcterms:created>
  <dcterms:modified xsi:type="dcterms:W3CDTF">2024-01-18T13:21:00Z</dcterms:modified>
</cp:coreProperties>
</file>